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036" w:rsidRPr="007A6587" w:rsidRDefault="00391036" w:rsidP="003910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7A6587">
        <w:rPr>
          <w:rFonts w:ascii="Times New Roman" w:eastAsia="Times New Roman" w:hAnsi="Times New Roman" w:cs="Times New Roman"/>
          <w:lang w:eastAsia="ru-RU"/>
        </w:rPr>
        <w:t>Муниципальное бюджетное общеобразовательное учреждение</w:t>
      </w:r>
    </w:p>
    <w:p w:rsidR="00391036" w:rsidRPr="007A6587" w:rsidRDefault="00391036" w:rsidP="003910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7A6587">
        <w:rPr>
          <w:rFonts w:ascii="Times New Roman" w:eastAsia="Times New Roman" w:hAnsi="Times New Roman" w:cs="Times New Roman"/>
          <w:lang w:eastAsia="ru-RU"/>
        </w:rPr>
        <w:t>«Отар</w:t>
      </w:r>
      <w:r w:rsidR="00D51FC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6587">
        <w:rPr>
          <w:rFonts w:ascii="Times New Roman" w:eastAsia="Times New Roman" w:hAnsi="Times New Roman" w:cs="Times New Roman"/>
          <w:lang w:eastAsia="ru-RU"/>
        </w:rPr>
        <w:t>-</w:t>
      </w:r>
      <w:r w:rsidR="00D51FC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6587">
        <w:rPr>
          <w:rFonts w:ascii="Times New Roman" w:eastAsia="Times New Roman" w:hAnsi="Times New Roman" w:cs="Times New Roman"/>
          <w:lang w:eastAsia="ru-RU"/>
        </w:rPr>
        <w:t>Дубровская средняя общеобразовательная  школа»Пестречинского муниципального района Республики Татарстан</w:t>
      </w:r>
    </w:p>
    <w:p w:rsidR="00391036" w:rsidRPr="007A6587" w:rsidRDefault="00391036" w:rsidP="003910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91036" w:rsidRPr="007A6587" w:rsidRDefault="00391036" w:rsidP="003910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91036" w:rsidRPr="007A6587" w:rsidRDefault="00391036" w:rsidP="00391036">
      <w:pPr>
        <w:tabs>
          <w:tab w:val="left" w:pos="6496"/>
          <w:tab w:val="left" w:pos="119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Рассмотрено: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Согласовано: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Утверждено:</w:t>
      </w:r>
    </w:p>
    <w:p w:rsidR="00391036" w:rsidRPr="007A6587" w:rsidRDefault="00391036" w:rsidP="00391036">
      <w:pPr>
        <w:tabs>
          <w:tab w:val="left" w:pos="6496"/>
          <w:tab w:val="left" w:pos="119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Зам.директора по УВР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школы:</w:t>
      </w:r>
    </w:p>
    <w:p w:rsidR="00391036" w:rsidRPr="007A6587" w:rsidRDefault="00391036" w:rsidP="00391036">
      <w:pPr>
        <w:tabs>
          <w:tab w:val="left" w:pos="6621"/>
          <w:tab w:val="left" w:pos="119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_______Р.Г.Гильфанова                                                       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____З.А.Шагизиганова</w:t>
      </w:r>
    </w:p>
    <w:p w:rsidR="00391036" w:rsidRPr="007A6587" w:rsidRDefault="00391036" w:rsidP="00391036">
      <w:pPr>
        <w:tabs>
          <w:tab w:val="left" w:pos="6621"/>
          <w:tab w:val="left" w:pos="119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   »____2020 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    »  ______2020 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 № </w:t>
      </w:r>
    </w:p>
    <w:p w:rsidR="00391036" w:rsidRPr="007A6587" w:rsidRDefault="00391036" w:rsidP="00391036">
      <w:pPr>
        <w:tabs>
          <w:tab w:val="left" w:pos="120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  </w:t>
      </w:r>
      <w:r w:rsidR="00D5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A65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036" w:rsidRPr="007A6587" w:rsidRDefault="00391036" w:rsidP="00391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036" w:rsidRPr="007A6587" w:rsidRDefault="00391036" w:rsidP="00391036">
      <w:pPr>
        <w:tabs>
          <w:tab w:val="left" w:pos="4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658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Астрономии для 11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391036" w:rsidRPr="007A6587" w:rsidRDefault="00391036" w:rsidP="00391036">
      <w:pPr>
        <w:tabs>
          <w:tab w:val="left" w:pos="532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первой квалификационной категории</w:t>
      </w: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Ахметгариева Дамира Рамилевича</w:t>
      </w: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036" w:rsidRPr="007A6587" w:rsidRDefault="00391036" w:rsidP="003910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036" w:rsidRDefault="00391036" w:rsidP="00391036">
      <w:pPr>
        <w:spacing w:after="0" w:line="240" w:lineRule="auto"/>
        <w:ind w:firstLine="9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5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91036" w:rsidRDefault="00391036" w:rsidP="00391036">
      <w:pPr>
        <w:spacing w:after="0" w:line="240" w:lineRule="auto"/>
        <w:ind w:firstLine="9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036" w:rsidRDefault="00391036" w:rsidP="00391036">
      <w:pPr>
        <w:spacing w:after="0" w:line="240" w:lineRule="auto"/>
        <w:ind w:firstLine="9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036" w:rsidRPr="007A6587" w:rsidRDefault="00D51FCF" w:rsidP="00391036">
      <w:pPr>
        <w:spacing w:after="0" w:line="240" w:lineRule="auto"/>
        <w:ind w:firstLine="954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91036"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</w:t>
      </w:r>
    </w:p>
    <w:p w:rsidR="00391036" w:rsidRPr="007A6587" w:rsidRDefault="00391036" w:rsidP="00391036">
      <w:pPr>
        <w:tabs>
          <w:tab w:val="left" w:pos="100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391036" w:rsidRPr="007A6587" w:rsidRDefault="00391036" w:rsidP="00391036">
      <w:pPr>
        <w:tabs>
          <w:tab w:val="left" w:pos="100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 №__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391036" w:rsidRPr="007A6587" w:rsidRDefault="00391036" w:rsidP="00391036">
      <w:pPr>
        <w:tabs>
          <w:tab w:val="left" w:pos="101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 «      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_______2020 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391036" w:rsidRPr="007A6587" w:rsidRDefault="00391036" w:rsidP="00391036">
      <w:pPr>
        <w:tabs>
          <w:tab w:val="left" w:pos="101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036" w:rsidRPr="007A6587" w:rsidRDefault="00391036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036" w:rsidRPr="007A6587" w:rsidRDefault="00D51FCF" w:rsidP="00391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1036" w:rsidRDefault="00391036" w:rsidP="00391036">
      <w:pPr>
        <w:tabs>
          <w:tab w:val="left" w:pos="58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58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91036" w:rsidRDefault="00391036" w:rsidP="00391036">
      <w:pPr>
        <w:tabs>
          <w:tab w:val="left" w:pos="58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036" w:rsidRDefault="00391036" w:rsidP="00391036">
      <w:pPr>
        <w:tabs>
          <w:tab w:val="left" w:pos="58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036" w:rsidRPr="007A6587" w:rsidRDefault="00391036" w:rsidP="00391036">
      <w:pPr>
        <w:tabs>
          <w:tab w:val="left" w:pos="58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2020 -  2021</w:t>
      </w:r>
      <w:r w:rsidRPr="007A65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уч.год</w:t>
      </w:r>
    </w:p>
    <w:bookmarkEnd w:id="0"/>
    <w:p w:rsidR="00062EB9" w:rsidRPr="00823450" w:rsidRDefault="00062EB9" w:rsidP="00CA5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62EB9" w:rsidRPr="00823450" w:rsidRDefault="00062EB9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основе программы «Астрономия 10-11» для общеобразовательных школ рекомендованной Министерством Образования и Науки РФ (автор В.М.Ч</w:t>
      </w:r>
      <w:r w:rsidR="0029456C" w:rsidRPr="00823450">
        <w:rPr>
          <w:rFonts w:ascii="Times New Roman" w:hAnsi="Times New Roman" w:cs="Times New Roman"/>
          <w:sz w:val="24"/>
          <w:szCs w:val="24"/>
        </w:rPr>
        <w:t>аругин, Просвещение, 2017</w:t>
      </w:r>
      <w:r w:rsidRPr="00823450">
        <w:rPr>
          <w:rFonts w:ascii="Times New Roman" w:hAnsi="Times New Roman" w:cs="Times New Roman"/>
          <w:sz w:val="24"/>
          <w:szCs w:val="24"/>
        </w:rPr>
        <w:t>)</w:t>
      </w:r>
    </w:p>
    <w:p w:rsidR="00062EB9" w:rsidRPr="00823450" w:rsidRDefault="00062EB9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базоаого УМК В.М.Чаругина «Астрономия 10-11 классы»</w:t>
      </w:r>
      <w:r w:rsidR="00391036">
        <w:rPr>
          <w:rFonts w:ascii="Times New Roman" w:hAnsi="Times New Roman" w:cs="Times New Roman"/>
          <w:sz w:val="24"/>
          <w:szCs w:val="24"/>
        </w:rPr>
        <w:t>, 2020</w:t>
      </w:r>
      <w:r w:rsidR="0029456C" w:rsidRPr="00823450">
        <w:rPr>
          <w:rFonts w:ascii="Times New Roman" w:hAnsi="Times New Roman" w:cs="Times New Roman"/>
          <w:sz w:val="24"/>
          <w:szCs w:val="24"/>
        </w:rPr>
        <w:t>г</w:t>
      </w:r>
      <w:r w:rsidR="00CA5B36" w:rsidRPr="00823450">
        <w:rPr>
          <w:rFonts w:ascii="Times New Roman" w:hAnsi="Times New Roman" w:cs="Times New Roman"/>
          <w:sz w:val="24"/>
          <w:szCs w:val="24"/>
        </w:rPr>
        <w:t>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2010 г. в содержании рабочей программы по астрономии предполагается реализовать актуальные в настоящее время компетентностный, личностно-ориентированный, деятельностный подходы, которые определяют </w:t>
      </w:r>
      <w:r w:rsidRPr="00823450">
        <w:rPr>
          <w:rFonts w:ascii="Times New Roman" w:hAnsi="Times New Roman" w:cs="Times New Roman"/>
          <w:b/>
          <w:i/>
          <w:sz w:val="24"/>
          <w:szCs w:val="24"/>
        </w:rPr>
        <w:t>задачи обучения</w:t>
      </w:r>
      <w:r w:rsidRPr="00823450">
        <w:rPr>
          <w:rFonts w:ascii="Times New Roman" w:hAnsi="Times New Roman" w:cs="Times New Roman"/>
          <w:sz w:val="24"/>
          <w:szCs w:val="24"/>
        </w:rPr>
        <w:t>: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 - Приобретение знаний и умений для использования в практической деятельности и повседневной жизни;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 - Овладение способами познавательной, информационно-коммуникативной и рефлексивной деятельностей;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 - Освоение познавательной, информационной, коммуникативной, рефлексивной компетенций.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b/>
          <w:i/>
          <w:sz w:val="24"/>
          <w:szCs w:val="24"/>
        </w:rPr>
        <w:t xml:space="preserve">Компетентностный </w:t>
      </w:r>
      <w:r w:rsidRPr="00823450">
        <w:rPr>
          <w:rFonts w:ascii="Times New Roman" w:hAnsi="Times New Roman" w:cs="Times New Roman"/>
          <w:sz w:val="24"/>
          <w:szCs w:val="24"/>
        </w:rPr>
        <w:t xml:space="preserve">подход определяет следующие особенности предъявления содержания образования: 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оно представлено в виде девяти тематических блоков, обеспечивающих формирование компетенций. Таким образом, календарно-тематическое планирование обеспечивает взаимосвязанное развитие и совершенствование ключевых, общепредметных и предметных компетенций.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b/>
          <w:i/>
          <w:sz w:val="24"/>
          <w:szCs w:val="24"/>
        </w:rPr>
        <w:t>Личностная</w:t>
      </w:r>
      <w:r w:rsidRPr="00823450">
        <w:rPr>
          <w:rFonts w:ascii="Times New Roman" w:hAnsi="Times New Roman" w:cs="Times New Roman"/>
          <w:sz w:val="24"/>
          <w:szCs w:val="24"/>
        </w:rPr>
        <w:t xml:space="preserve"> ориентация образовательного процесса выявляет приоритет воспитательных и развивающих целей обучения. Способность учащихся понимать причины и логику развития физических 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современной физической науке и технике,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 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b/>
          <w:i/>
          <w:sz w:val="24"/>
          <w:szCs w:val="24"/>
        </w:rPr>
        <w:t>Деятельностный</w:t>
      </w:r>
      <w:r w:rsidRPr="00823450">
        <w:rPr>
          <w:rFonts w:ascii="Times New Roman" w:hAnsi="Times New Roman" w:cs="Times New Roman"/>
          <w:sz w:val="24"/>
          <w:szCs w:val="24"/>
        </w:rPr>
        <w:t xml:space="preserve"> подход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</w:t>
      </w:r>
      <w:r w:rsidRPr="00823450">
        <w:rPr>
          <w:rFonts w:ascii="Times New Roman" w:hAnsi="Times New Roman" w:cs="Times New Roman"/>
          <w:sz w:val="24"/>
          <w:szCs w:val="24"/>
        </w:rPr>
        <w:lastRenderedPageBreak/>
        <w:t>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В соответствии с этим реализуется модифицированная программа «Астрономия 11 класс»,  В.М.Чаругина</w:t>
      </w:r>
      <w:r w:rsidR="00643227" w:rsidRPr="00823450">
        <w:rPr>
          <w:rFonts w:ascii="Times New Roman" w:hAnsi="Times New Roman" w:cs="Times New Roman"/>
          <w:sz w:val="24"/>
          <w:szCs w:val="24"/>
        </w:rPr>
        <w:t>, в объеме 36</w:t>
      </w:r>
      <w:r w:rsidRPr="00823450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Основой целеполагания является обновление требований к уровню подготовки выпускников, отражающее важнейшую особенность педагогической концепции государственного стандарта— переход от суммы «предметных результатов» (то есть образовательных результатов, достигаемых в рамках отдельных учебных предметов) к межпредметным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общие учебные умения, навыки и способы человеческой деятельности, что предполагает повышенное внимание  к развитию межпредметных связей курса.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Дидактическая модель обучения и педагогические средства отражают модернизацию основ учебного процесса, их переориентацию на достижение конкретных  результатов в виде сформированных умений и навыков учащихся, обобщенных способов  деятельности. Особое внимание уделяется познавательной активности учащихся, их мотивированности к самостоятельной учебной работе. Это предполагает все более широкое использование нетрадиционных форм уроков, в том числе методики деловых игр, проблемных дискуссий, поэтапного формирования умения решать задачи.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На ступени полной, средней школы задачи учебных занятий определены как закрепление умений разделять процессы на этапы, звенья, выделять характерные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классифицировать, ранжировать объекты по одному или нескольким предложенным основаниям, критериям. Принципиальное значение в рамках курса приобретает умение различать факты, мнения, доказательства, гипотезы, аксиомы.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 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 xml:space="preserve">Спецификой учебной проектно-исследовательской деятельности является ее направленность на развитие личности, и на получение объективно нового исследовательского результата. 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b/>
          <w:i/>
          <w:sz w:val="24"/>
          <w:szCs w:val="24"/>
        </w:rPr>
        <w:t>Цель учебно-исследовательской деятельности</w:t>
      </w:r>
      <w:r w:rsidRPr="00823450">
        <w:rPr>
          <w:rFonts w:ascii="Times New Roman" w:hAnsi="Times New Roman" w:cs="Times New Roman"/>
          <w:sz w:val="24"/>
          <w:szCs w:val="24"/>
        </w:rPr>
        <w:t xml:space="preserve"> — приобретение учащимися познавательно-исследовательской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мышлению, в активизации личностной позиции учащегося в образовательном процессе.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Модульный принцип позволяет не только укрупнить смысловые блоки содержания, но и преодолеть традиционную логику изучения материала — от единичного к общему и всеобщему, от фактов к процессам и закономерностям. В условиях модульного подхода возможна совершенно иная схема изучения физических процессов «всеобщее — общее— единичное».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Акцентированное внимание к продуктивным формам учебной деятельности предполагает актуализацию информационной компетентности учащихся: формирование простейших навыков работы с источниками, (картографическими и хронологическими) материалами. В требованиях к выпускникам старшей школы ключевое значение придается комплексным умениям по поиску и анализу информации, представленной в разных знаковых системах (текст, таблица, схема, аудиовизуальный ряд), использованию методов электронной обработки при поиске и систематизации информации. 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Специфика целей и содержания изучения астрономии на базовом уровне существенно повышает требования к рефлексивной деятельности учащихся: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CA5B36" w:rsidRPr="00823450" w:rsidRDefault="00CA5B36" w:rsidP="00CA5B3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 (на базе кабинета медиапрограмм с интерактивной доской).</w:t>
      </w:r>
    </w:p>
    <w:p w:rsidR="00CA5B36" w:rsidRPr="00823450" w:rsidRDefault="00CA5B36" w:rsidP="00CA5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4582" w:rsidRPr="00823450" w:rsidRDefault="00B04582" w:rsidP="00CA5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11 класса</w:t>
      </w: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23450">
        <w:rPr>
          <w:rFonts w:ascii="Times New Roman" w:hAnsi="Times New Roman" w:cs="Times New Roman"/>
          <w:b/>
          <w:i/>
          <w:sz w:val="24"/>
          <w:szCs w:val="24"/>
        </w:rPr>
        <w:t>должны знать:</w:t>
      </w: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Имена выдающихся астрономов, специфику астрономических наблюдений, основные элементы небесной сферы, теорему о высоте Полюса мира, принципы определения горизонтальных и экваториальных координат светил, связь смены сезонов года с годовым движением Земли вокруг Солнца, принципы разделения поверхности Земли на климатические пояса, особенности различных способов счета времени, принципы, лежащие в основе составления календарей, понятие астрономической единицы, гелиоцентрическую картину строения Солнечной системы. конфигурации внутренних и внешних планет, законы движения планет, принципы, лежащие в основе выбора траекторий космических станций к телам Солнечной систем, причины возникновения приливных сил и их влияние на движение тел Солнечной системы, различные свойства тел Солнечной системы.</w:t>
      </w: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Понятия: звёздной величины, параллакса, светимости, главной последовательности, солнечной постоянной, конвекции, конвективной зоны, фотосферы, гранул, хромосферы, солнечной короны, протуберанца, солнечных вспышек, солнечных пятен, солнечного ветра, Млечного пути, Галактики, звёздного скопления, рассеянных и шаровых скоплений, тангенциальной и лучевой скоростей, межзвёздной среды, разреженного газа, межзвёздной пыли, газопылевого слоя, светлых и темных туманностей, космических лучей, гравитационной конденсации, протопланетных дисков галактик, эллиптических, спиральных и неправильных галактик, скоплений галактик, взаимодействующих галактик, галактик с активными ядрами, радиогалактик, квазаров, реликтового излучения. Гипотезу о существовании жизни во Вселенной, характер движения звёзд в диске и сферической составляющей Галактики, общие представления о размере и структуре Галактики, направление на центр Галактики, возможность использования спектрального анализа для изучения небесных объектов, физический смысл закона Вина и принципа Доплера, принцип работы, назначение и возможности телескопов, связь физических характеристик звёзд между собой: температуры, светимости, звёздной величины, цвета, массы, плотности, размера, связь земных явлений с активностью Солнца, методы определения расстояний (методы геометрического и спектрального параллакса), особенности физического состояния вещества внутри звёзд, источники энергии звёзд, наблюдательные особенности белых карликов, нейтронных звёзд, переменных звёзд, новых и сверхновых звёзд, особенности эволюции звёзд различной массы, метод определения расстояний по красному смещению, закон Хаббла, сущность однородных изотропных моделей Вселенной, о возможностях наблюдения далёких галактик в эпоху их "молодости".</w:t>
      </w: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23450">
        <w:rPr>
          <w:rFonts w:ascii="Times New Roman" w:hAnsi="Times New Roman" w:cs="Times New Roman"/>
          <w:b/>
          <w:i/>
          <w:sz w:val="24"/>
          <w:szCs w:val="24"/>
        </w:rPr>
        <w:t>должны уметь:</w:t>
      </w: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Находить на небе ярчайшие звезды, работать со звёздной картой (определять координаты звёзд, положение Солнца в любой день года, видимую область небесной сферы для данной широты в заданное время года и суток), решать задачи на определение: высоты и зенитного расстояния светила в моменты кульминации, географической широты точек земной поверхности по астрономическим наблюдениям, лунных фаз, периодов возможного наступления затмений, синодического и сидерического периодов планет, расстояний до небесных тел и их параллаксов, конфигураций планет, на использование формул: законов Кеплера, закона всемирного тяготения, 1-й и 2-й космических скоростей, пользоваться астрономическим календарём для получения сведений о движении и возможностях наблюдения тел Солнечной системы, находить тела Солнечной системы на небе во время наблюдений.</w:t>
      </w:r>
    </w:p>
    <w:p w:rsidR="00B04582" w:rsidRPr="00823450" w:rsidRDefault="00B04582" w:rsidP="00B045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Решать задачи на использование принципа Доплера и закона Вина, на определение массы небесных тел по скоростям орбитального движения, на определение расстояний до звёзд, на связь между светимостью, радиусом и температурой звезды, на определение расстояний до галактик. Оценивать разрешающую способность (дифракционную) телескопов, пользоваться шкалой звёздных величин, диаграммой "температура-светимость", связывать тангенциальную и лучевую скорости небесного тела с его пространственной скоростью, грубо оценивать массу Галактики по скорости кругового движения звёзд, различать на фотографиях различные типы звёздных скоплений и межзвёздных туманностей, определять расстояние до галактик по красному смещению, объяснять смысл понятий "расширяющаяся Вселенная" и "реликтовое излучение".</w:t>
      </w:r>
    </w:p>
    <w:p w:rsidR="00CA5B36" w:rsidRPr="00823450" w:rsidRDefault="00CA5B36" w:rsidP="00CA5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по итогам обучения в 11 классе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Получить представления о структуре и масштабах Вселенной и месте человека в ней. Узнать о средствах, которые используют астрономы, чтобы заглянуть в самые удалённые уголки Вселенной и увидеть небесные тела не только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гравитационноволновых телескопов.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Узнать, как благодаря развитию астрономии люди пришли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 и, в конце концов, закон Всемирного тяготения.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На примере использования закона всемирного тяготения, получить представления о космических скоростях, на основе которых рассчитываются траектории полётов космических аппаратов к планетам. Узнать, как проявляет себя всемирное тяготение на явлениях в системе Земля-Луна и эволюцию этой системы в будущем.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 о современном представлении, о строении Солнечной системы, о строении Земли как планета и природе парникового эффекта, о свойствах планет земной группы и планет гигантов, и об исследованиях астероидов, комет, метеороидов, и нового класса небесных тел карликовых планет.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Получить представление о методах астрофизических исследованиях и законах физики, которые используются для изучения физически свойств небесных тел.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потоки нейтрино от Солнца удалось заглянуть в центр Солнце и узнать о термоядерном источнике энергии.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свойств звёзд белых карликов, нейтронных звёзд и чёрных дыр. Узнать, как рождаются, живут и умирают звёзды.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Получить представления о взрывах новых и сверхновых звёзд и как в звёздах образуются тяжёлые химические элементы.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Узнать, как устроена наша Галактика – Млечный Путь, как распределены в ней рассеянные и шаровые звёздные скопления, и облака межзвёздного газа и пыли. Как с помощью наблюдений в инфракрасных лучах удалось проникнуть через толщу межзвёздного газа и пыли проникнуть в центр Галактики, увидеть движение звёзд в нём вокруг сверхмассивной чёрной дыры.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Получить представление о различных типах галактик, узнать о проявлениях активности галактик и квазаров, и распределении галактик в пространстве и формировании скоплений и ячеистой структуры их распределения.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Понять, как из наблюдаемого красного смещения в спектрах далёких галактик пришли к выводу о нестационарности,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Узнать, как открыли ускоренное расширение Вселенной и его связью с темной энергией и всемирной силой отталкивания, противостоящей всемирной силе тяготения.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Узнать об открытии экзопланет – планет около других звёзд и современном состоянии проблемы поиска и связи с внеземными цивилизациями.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•</w:t>
      </w:r>
      <w:r w:rsidRPr="00823450">
        <w:rPr>
          <w:rFonts w:ascii="Times New Roman" w:hAnsi="Times New Roman" w:cs="Times New Roman"/>
          <w:sz w:val="24"/>
          <w:szCs w:val="24"/>
        </w:rPr>
        <w:tab/>
        <w:t>Научиться проводить простейшие астрономические наблюдения, ориентироваться среди ярких звёзд и созвездий,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CA5B36" w:rsidRPr="00823450" w:rsidRDefault="00CA5B36" w:rsidP="00CA5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82" w:rsidRPr="00823450" w:rsidRDefault="00B04582" w:rsidP="0091495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Введение в астрономию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Строение и масштабы Вселенной, и современные наблюдения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Какие тела заполняют Вселенную. Каковы их характерные размеры и расстояния между ними. Какие физические условия встречаются в них. Вселенная расширяется.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Где и как работают самые крупные оптические телескопы. Как астрономы исследуют гамма излучение Вселенной. Что увидели  гравитационно</w:t>
      </w:r>
      <w:r w:rsidR="001A731A" w:rsidRPr="00823450">
        <w:rPr>
          <w:rFonts w:ascii="Times New Roman" w:hAnsi="Times New Roman" w:cs="Times New Roman"/>
          <w:sz w:val="24"/>
          <w:szCs w:val="24"/>
        </w:rPr>
        <w:t xml:space="preserve"> </w:t>
      </w:r>
      <w:r w:rsidRPr="00823450">
        <w:rPr>
          <w:rFonts w:ascii="Times New Roman" w:hAnsi="Times New Roman" w:cs="Times New Roman"/>
          <w:sz w:val="24"/>
          <w:szCs w:val="24"/>
        </w:rPr>
        <w:t>волновые и нейтринные телескопы.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Астрометрия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Звёздное небо и видимое движение небесных светил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Какие звёзды входят в созвездия Ориона и Лебедя. Солнце движется по эклиптике.   Планеты совершают    петлеобразное движение.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Небесные координаты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Что такое небесный экватор и небесный меридиан. Как строят экваториальную систему небесных координат. Как строят горизонтальную систему небесных координат.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Видимое движение планет и Солнца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Петлеобразное движение планет, попятное и прямое движение планет. Эклиптика, зодиакальные созвездия.     Неравномерное   движение   Солнца по эклиптике.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Движение Луны и затмения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Фазы Луны и синодический месяц, условия наступления солнечного и лунные затмения.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Почему происходят солнечные затмения. Сарос и предсказания затмений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Время и календарь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Звёздное и солнечное время, звёздный и тропический год.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Устройство лунного и солнечного календаря, проблемы их согласования Юлианский и григорианский календари.</w:t>
      </w:r>
    </w:p>
    <w:p w:rsidR="001A731A" w:rsidRPr="00823450" w:rsidRDefault="001A731A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Небесная механика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Гелиоцентрическая система мира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Представляли о строении Солнечной системы в античные времена и в средневековье. Гелиоцентрическая система мира, доказательство вращение Земли вокруг Солнца. Параллакс звезд и определение расстояние до них, парсек.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Законы Кеплера движения планет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Открытие И.Кеплером законов движения планет. Открытие закона Всемирного тяготения и обобщённые законы Кеплера. Определение масс небесных тел.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Космические скорости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Расчёты первой и второй космической скорости и их физически смысл. Полёт Ю.А. Гагарина вокруг Земли по круговой орбите.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Межпланетные перелёты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Понятие оптимальной траектории полёта к планете. Время полёта к планете и даты стартов.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Луна и её влияние на Землю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Лунный рельеф и его природа, Приливное взаимодействие между Луной и Землёй. Удаление Луны от Земли и замедление вращения Земли. Прецессия земной оси и предварение равноденствий.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Строение солнечной системы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Современные представления о Солнечной     системе.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Состав Солнечной системы. Планеты земной группы и планеты гиганты их принципиальные отличия. Облако комет Оорта и пояс Койпера. Размеры тел солнечной системы.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Планета Земля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Форма и размеры Земли. Внутреннее строение Земли. Роль парникового эффекта в формировании климата Земли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Планеты земной группы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Исследования Меркурия, Венеры и Марса, их схожесть с Землёй. Как парниковый эффект греет поверхность Земли и перегревает атмосферу Венеры. Есть ли жизнь на Марсе. Эволюция орбит спутников Марса Фобоса  и Деймоса.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Планеты гиганты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Физические свойства Юпитера, Сатурна, Урана и Нептуна. Вулканической деятельности на спутнике Юпитера Ио. Природа колец вокруг планет гигантов.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Планеты карлики и их свойства.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Малые тела Солнечной системы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Природа и движение астероидов. Специфика движения групп астероидов Троянцев и Греков. Природа и движение комет. Пояс Койпера и Облако комет Оорта. Природа метеоров и метеоритов.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Метеоры и метеориты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Природа «падающих звёзд», метеорные потоки и их радианты. Связь между метеорными потоками и кометами. Природа каменных и железных метеоритов. Природа метеоритных кратеров.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Практическая астрофизика и физика Солнца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Методы астрофизических исследований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Устройство и характеристики телескопов рефракторов и рефлекторов. Устройство радиотелескопов, радиоинтерферометры.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Солнце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Основные характеристики Солнца. Определение массы, температуры и химического состава Солнца. Строение солнечной атмосферы. Солнечная активность и  её влияние на Землю и   биосферу.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Внутреннее строение Солнца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Теоретический расчёт температуры в центре Солнца. Ядерный источник энергии и термоядерные реакции синтеза гелия из водорода,  перенос  энергии из центра Солнца наружу, конвективная зона. Нейтринный телескоп и наблюдения потока нейтрино от Солнца.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Звёзды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Основные характеристики звёзд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Определение основные характеристик звёзд массы, светимости, температуры и   химического   состава.   Спектральная   классификация   звезд   и   её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физические основы. Диаграмма спектральный класс– светимость звёзд, связь между массой и  светимостью  звезд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Внутреннее строение звёзд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Строение звёзды главной последовательности.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Строение звёзд красных гигантов и   сверхгигантов.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Белые карлики, нейтронные звёзды, пульсары и  чёрные дыры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Строение звёзд белых карликов и предел на их массу – предел Чандрасекара. Пульсары и нейтронные звёзды. Природа чёрных дыр и  их  параметры.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Двойные, кратные и переменные звёзды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Наблюдения двойных и кратных звёзд, Затменно-переменные звёзды. Определение масс двойных звёзд. Пульсирующие переменные звёзды, кривые изменения блеска цефеид. Зависимость между светимостью и периодом пульсаций у цефеид. Цефеиды – маяки во Вселенной , по которым определят расстояния до далёких скоплений и галактик.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Новые и сверхновые звёзды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Характеристики вспышек новых звёзд. Связь новых звёзд с тесными двойными системами, содержащих звезду белый карлик. Перетекание вещества и ядерный взрыв на поверхности белого карлика. Как взрываются сверхновые звёзды. Характеристики вспышек сверхновых звёзд. </w:t>
      </w:r>
      <w:r w:rsidRPr="00823450">
        <w:rPr>
          <w:rFonts w:ascii="Times New Roman" w:hAnsi="Times New Roman" w:cs="Times New Roman"/>
          <w:sz w:val="24"/>
          <w:szCs w:val="24"/>
        </w:rPr>
        <w:lastRenderedPageBreak/>
        <w:t>Гравитационный коллапс белого карлика с массой Чандрасекара в составе тесной двойной звезды – вспышка сверхновой первого типа.  Взрыв массивной звезды в конце своей эволюции – взрыв сверхновой второго типа. Наблюдение остатков взрывов сверхновых звёзд.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Эволюция звёзд: рождение жизнь и смерть звёзд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Расчёт продолжительности жизни звёзд разной массы на главной последовательности. Переход в красные гиганты и сверхгиганты после исчерпания водорода. Спокойная эволюция маломассивных звёзд, и гравитационный коллапс и взрыв с образованием нейтронной звезды или чёрной дыры массивной звезды. Определение возраста звёздных скоплений и отдельных звёзд и проверка теории эволюции звёзд.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Млечный путь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Газ и пыль в Галактике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Как образуются отражательные туманности почему светятся диффузные туманности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Как концентрируются газовые и пылевые туманности в Галактике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Рассеянные и шаровые звёздные скопления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Наблюдаемые свойства рассеянных звёздных скоплений. Наблюдаемые свойства шаровых звёздных скоплений. Распределение и характер движения скоплений в Галактике. Распределение звёзд, скоплений, газа и пыли в Галактике.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Сверхмассивная чёрная дыра в центре Галактики и космические лучи.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Инфракрасные наблюдения движения звёзд в центре Галактики и обнаружение    в     нём    сверхмассивной    черной    дыры.    Расчёт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параметров сверхмассивной чёрной дыры.  Наблюдения космических лучей и их связь со взрывами сверхновых звёзд. Галактики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Как классифицировали галактики по форме и камертонная диаграмма Хаббла. Свойства спиральных, эллиптических и неправильных галактик. Красное смещение в спектрах галактик и определение расстояния до них. Закон Хаббла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Вращение галактик и тёмная материя в них.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Активные галактики и квазары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Природа</w:t>
      </w:r>
      <w:r w:rsidRPr="00823450">
        <w:rPr>
          <w:rFonts w:ascii="Times New Roman" w:hAnsi="Times New Roman" w:cs="Times New Roman"/>
          <w:sz w:val="24"/>
          <w:szCs w:val="24"/>
        </w:rPr>
        <w:tab/>
        <w:t>активности</w:t>
      </w:r>
      <w:r w:rsidRPr="00823450">
        <w:rPr>
          <w:rFonts w:ascii="Times New Roman" w:hAnsi="Times New Roman" w:cs="Times New Roman"/>
          <w:sz w:val="24"/>
          <w:szCs w:val="24"/>
        </w:rPr>
        <w:tab/>
        <w:t>галактик,</w:t>
      </w:r>
      <w:r w:rsidRPr="00823450">
        <w:rPr>
          <w:rFonts w:ascii="Times New Roman" w:hAnsi="Times New Roman" w:cs="Times New Roman"/>
          <w:sz w:val="24"/>
          <w:szCs w:val="24"/>
        </w:rPr>
        <w:tab/>
        <w:t>радиогалактики</w:t>
      </w:r>
      <w:r w:rsidRPr="00823450">
        <w:rPr>
          <w:rFonts w:ascii="Times New Roman" w:hAnsi="Times New Roman" w:cs="Times New Roman"/>
          <w:sz w:val="24"/>
          <w:szCs w:val="24"/>
        </w:rPr>
        <w:tab/>
        <w:t>и взаимодействующие галактики. Необычные свойства квазаров, их связь с ядрами галактик и активностью чёрных дыр в   них.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Скопления галактик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Наблюдаемые свойства скоплений галактик, рентгеновское излучение, температура и масса межгалактического газа, необходимость существования тёмной материи в скоплениях галактик. Оценка массы тёмной материи в скоплениях. Ячеистая структура распределения галактики скоплений галактик.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Строение и эволюция Вселенной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Конечность и бесконечность Вселенной – парадоксы классической космологии.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Закон Всемирного тяготения и представления о конечности и бесконечности Вселенной. Фотометрический парадокс и противоречия классических представлений о строении Вселенной и наблюдениями. Необходимость привлечения общей теории относительности для построения модели Вселенной. Связь между геометрическими свойствами пространства Вселенной с распределением и движением материи в ней.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Расширяющаяся Вселенная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Связь средней плотность материи с законом расширения и геометрическими свойствами Вселенной. Евклидова и Неевклидова геометрия Вселенной. Определение радиуса и возраста Вселенной.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Модель «горячей Вселенной» и реликтовое излучения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Образование химических элементов во Вселенной. Обилие гелия во Вселенной и необходимость образования его на ранних этапах эволюции Вселенной. Необходимость не только высокой плотности вещества, но и его высокой температуры на ранних этапах эволюции Вселенной. Реликтовое излучение – излучение которое осталось во Вселенной от горячего и сверх плотного состояния материи на ранних этапах жизни Вселенной. Наблюдаемые свойства реликтового излучения. Почему необходимо привлечение общей теории относительности для построения модели Вселенной.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Современные проблемы астрономии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Ускоренное расширение Вселенной и тёмная энергия.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Наблюдения сверхновых звёзд I типа в далёких галактиках и открытие ускоренного расширения Вселенной. Открытие силы Всемирного отталкивания. Тёмная энергия увеличивает массу Вселенной по мере её расширения.  Природа силы Всемирного отталкивания.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Обнаружение планет возле других звёзд.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Наблюдения за движением звёзд и определения масс невидимых спутников звёзд, возмущающих их прямолинейное движение. Методы обнаружения экзопланет. Оценка условий на поверхностях экзопланет. Поиск экзопланет с комфортными условиями для жизни на них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Поиски жизни и разума во Вселенной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Развитие представлений о возникновении и существовании жизни во Вселенной. Современные оценки количества высокоразвитых цивилизаций в Галактике. Попытки обнаружения и посылки сигналов внеземным цивилизациям.</w:t>
      </w:r>
    </w:p>
    <w:p w:rsidR="00B04582" w:rsidRPr="00823450" w:rsidRDefault="00B04582" w:rsidP="00CA5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82" w:rsidRPr="00823450" w:rsidRDefault="0029456C" w:rsidP="00B045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Тематическо</w:t>
      </w:r>
      <w:r w:rsidR="00B04582" w:rsidRPr="00823450">
        <w:rPr>
          <w:rFonts w:ascii="Times New Roman" w:hAnsi="Times New Roman" w:cs="Times New Roman"/>
          <w:b/>
          <w:sz w:val="24"/>
          <w:szCs w:val="24"/>
        </w:rPr>
        <w:t>-поурочное планирование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 xml:space="preserve">Поурочное планирование рассчитано на 1 ч астрономии в неделю и построено следующим образом: тема урока - основной, изучаемый в классе материал. </w:t>
      </w:r>
    </w:p>
    <w:p w:rsidR="00B04582" w:rsidRPr="00823450" w:rsidRDefault="00643227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Введение в астрономию (1</w:t>
      </w:r>
      <w:r w:rsidR="00B04582" w:rsidRPr="00823450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Целью изучения данной темы – познакомить учащихся с основными астрономическими объектами, заполняющими Вселенную: планеты, Солнце, звёзды, звёздные скопления, галактики, скопления галактик; физическими процессами, протекающими в них и в окружающем их пространстве. Они знакомятся с характерными масштабами , характеризующими свойства этих небесных тел. Также приводятся сведения о современных оптических, инфракрасных, радио, рентгеновских телескопах и обсерваториях. Фактически, учащиеся знакомятся с теми небесными телами и объектами, которые они в дальнейшем  будут подробно  изучать на уроках астрономии.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Астрометрия (5 ч)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Целью изучения данной темы – формирование у учащихся о виде звёздного неба, разбиении его на созвездия, интересных объектах в созвездиях и мифологии созвездий, развитие астрономии в  античные  времена. Проследить, как переход от ориентации по созвездиям к использованию небесных координат позволил в количественном отношении изучать  видимые движения тел. Также целью является изучение видимого движения Солнца, Луны и планет и на основе этого получить представления о том как астрономы научились предсказывать затмения; получить представления об одной из основных задач астрономии с древнейших времен измерении времени и ведении календаря.</w:t>
      </w:r>
    </w:p>
    <w:p w:rsidR="00B04582" w:rsidRPr="00823450" w:rsidRDefault="00643227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Небесная механика (3</w:t>
      </w:r>
      <w:r w:rsidR="00B04582" w:rsidRPr="00823450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Цель изучения темы – развитее представлений о строении Солнечной системы: геоцентрическая и гелиоцентрические системы мира; законы Кеплера движения планет и их обобщение Ньютоном; космические скорости и межпланетные перелёты.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582" w:rsidRPr="00823450" w:rsidRDefault="00643227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Строение Солнечной  системы (8</w:t>
      </w:r>
      <w:r w:rsidR="00B04582" w:rsidRPr="0082345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Цель изучения темы – получить представление о строение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 гигантов и планет карликов; узнать об особенностях природы и движения астероидов, получить общие представления о кометах, метеорах и метеоритах; получить представление о развитие взглядов и современных представлениях о происхождении Солнечной системы.</w:t>
      </w:r>
    </w:p>
    <w:p w:rsidR="00937E18" w:rsidRPr="00823450" w:rsidRDefault="00937E18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Контрольная работа №1 по теме «Строение и состав Солнечной системы»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Астро</w:t>
      </w:r>
      <w:r w:rsidR="00643227" w:rsidRPr="00823450">
        <w:rPr>
          <w:rFonts w:ascii="Times New Roman" w:hAnsi="Times New Roman" w:cs="Times New Roman"/>
          <w:b/>
          <w:sz w:val="24"/>
          <w:szCs w:val="24"/>
        </w:rPr>
        <w:t>физика и звёздная астрономия  (7</w:t>
      </w:r>
      <w:r w:rsidRPr="0082345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Цель изучения темы – получить представления о разных типах оптических телескопах, радиотелескопах и методах наблюдений на них; о методах и результатах наблюдений Солнца, его основных характеристиках; о проявлениях солнечной активности и связанными с ней процессов на Земле и биосфере; о том, как астрономы узнали о внутреннем строении Солнца, и,  как наблюдения солнечных нейтрино, подтвердило наши представления о процессах внутри Солнца; получить представления: об основных характеристиках звёзд, их взаимосвязи, внутреннем строении звёзд различных типов, понять природу белых карликов, нейтронных звёзд и чёрных дыр, как двойные звёзды помогают определить массы звёзд, а пульсирующие   звёзды   помогают   определять   расстояния   во  Вселенной;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получить  представления  о</w:t>
      </w:r>
      <w:r w:rsidRPr="00823450">
        <w:rPr>
          <w:rFonts w:ascii="Times New Roman" w:hAnsi="Times New Roman" w:cs="Times New Roman"/>
          <w:sz w:val="24"/>
          <w:szCs w:val="24"/>
        </w:rPr>
        <w:tab/>
        <w:t>новых  и  сверхновых  звёздах,  и,  как  живут  и умирают звёзды.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Млечный Путь – наша Галактика (3 часа)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Целью изучение темы - получить представление нашей Галактике  –  Млечный Путь, об объектах её составляющих, о распределение газа и пыли в ней,  рассеянных  и  шаровых  скоплениях,  об  её  спиральной  структуре;  об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исследовании ее центральных областей, скрытых от нас сильным поглощением газом и пылью, а также о сверхмассивной чёрной дыре, расположенной в самом центре Галактики.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Галактики (3 часа)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lastRenderedPageBreak/>
        <w:t>Цель изучения темы – получить представление о различных типах галактик, об определении расстояниях до них по наблюдениям красного смещения линий в их спектрах и законе Хаббла; о вращении галактик и скрытой тёмной массы в них; получить представления об активных галактиках и квазарах и физических процессах, протекающих в них, о распределении галактик и их скоплений во Вселенной, о горячем межгалактическом газе, заполняющим скопления галактик.</w:t>
      </w:r>
    </w:p>
    <w:p w:rsidR="00B04582" w:rsidRPr="00823450" w:rsidRDefault="00643227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Строение и эволюция Вселенной (2</w:t>
      </w:r>
      <w:r w:rsidR="00B04582" w:rsidRPr="00823450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Целью изучения темы – получить представление об уникальном объекте Вселенной в целом, как решается вопрос о конечности или бесконечности Вселенной, о парадоксах, связанных с этими представлениями о теоретических представлениях общей теории относительности, лежащих в основе построения космологических моделей Вселенной; какие наблюдения привели к расширяющейся модели Вселенной, о радиусе и возрасте Вселенной,   о высокой  температуре  вещества  в начальные  периоды жизни Вселенной и природе реликтового излучения; о современных наблюдениях ускоренного расширения Вселенной.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Современные проблемы астрономии (3 часа)</w:t>
      </w:r>
    </w:p>
    <w:p w:rsidR="00B04582" w:rsidRPr="00823450" w:rsidRDefault="00B04582" w:rsidP="00B045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Целью изучения данной темы – показать современные направления изучения Вселенной, об определении расстояний до галактик с помощью наблюдений сверхновых звёзд и открытия ускоренного расширения Вселенной , роли тёмной энергии и силы Всемирного отталкивания; получить представления об экзопланетах и поиска экзопланет благоприятных для жизни;  о  возможном числе высокоразвитых цивилизаций в нашей Галактике и о методах поисках жизни и внеземных цивилизаций и проблем, связанных со связью с ними.</w:t>
      </w:r>
    </w:p>
    <w:p w:rsidR="00B04582" w:rsidRPr="00823450" w:rsidRDefault="00937E18" w:rsidP="00B045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Контрольная работа№2 по теме «Звезды и их основные характеристики. Галактики»</w:t>
      </w:r>
    </w:p>
    <w:p w:rsidR="00914950" w:rsidRPr="00823450" w:rsidRDefault="00914950" w:rsidP="00B045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82" w:rsidRPr="00823450" w:rsidRDefault="00B04582" w:rsidP="00B045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450">
        <w:rPr>
          <w:rFonts w:ascii="Times New Roman" w:hAnsi="Times New Roman" w:cs="Times New Roman"/>
          <w:b/>
          <w:sz w:val="24"/>
          <w:szCs w:val="24"/>
        </w:rPr>
        <w:t>ПОУРОЧНОЕ ТЕМАТИЧЕСКОЕ ПЛАНИРОВАНИЕ</w:t>
      </w:r>
    </w:p>
    <w:p w:rsidR="00914950" w:rsidRPr="00823450" w:rsidRDefault="00914950" w:rsidP="00B045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82" w:rsidRPr="00823450" w:rsidRDefault="00B04582" w:rsidP="00B045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1 ч в не</w:t>
      </w:r>
      <w:r w:rsidR="001A731A" w:rsidRPr="00823450">
        <w:rPr>
          <w:rFonts w:ascii="Times New Roman" w:hAnsi="Times New Roman" w:cs="Times New Roman"/>
          <w:sz w:val="24"/>
          <w:szCs w:val="24"/>
        </w:rPr>
        <w:t>делю. Всего за 1 год обучения 36</w:t>
      </w:r>
      <w:r w:rsidRPr="00823450">
        <w:rPr>
          <w:rFonts w:ascii="Times New Roman" w:hAnsi="Times New Roman" w:cs="Times New Roman"/>
          <w:sz w:val="24"/>
          <w:szCs w:val="24"/>
        </w:rPr>
        <w:t xml:space="preserve"> ч,</w:t>
      </w:r>
    </w:p>
    <w:p w:rsidR="00B04582" w:rsidRPr="00823450" w:rsidRDefault="00643227" w:rsidP="00B045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450">
        <w:rPr>
          <w:rFonts w:ascii="Times New Roman" w:hAnsi="Times New Roman" w:cs="Times New Roman"/>
          <w:sz w:val="24"/>
          <w:szCs w:val="24"/>
        </w:rPr>
        <w:t>Из них 1</w:t>
      </w:r>
      <w:r w:rsidR="00B04582" w:rsidRPr="00823450">
        <w:rPr>
          <w:rFonts w:ascii="Times New Roman" w:hAnsi="Times New Roman" w:cs="Times New Roman"/>
          <w:sz w:val="24"/>
          <w:szCs w:val="24"/>
        </w:rPr>
        <w:t xml:space="preserve"> ч – резервное время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620"/>
        <w:gridCol w:w="3232"/>
        <w:gridCol w:w="3113"/>
        <w:gridCol w:w="3146"/>
      </w:tblGrid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0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Темы, входящие в разделы примерной программы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3113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</w:p>
        </w:tc>
        <w:tc>
          <w:tcPr>
            <w:tcW w:w="3146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(1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астрономию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– наука о космосе. Понятие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Вселенной. Структуры и масштабы Вселенной. Далёкие глубины Вселенной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1, 2;.</w:t>
            </w:r>
          </w:p>
        </w:tc>
        <w:tc>
          <w:tcPr>
            <w:tcW w:w="3113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изучает астрономия;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роль наблюдений в астрономии;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значение астрономии;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такое Вселенная;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структура и масштабы Вселенной;</w:t>
            </w:r>
          </w:p>
        </w:tc>
        <w:tc>
          <w:tcPr>
            <w:tcW w:w="3146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Астрометрия (5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Звёздное небо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Звездное небо. Что такое созвездие. Основные созвездия северного полушария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3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что такое созвездие;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названия некоторых созвездий, их конфигурацию, альфу каждого из этих созвездий;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основные точки, линии и круги на небесной сфере: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горизонт,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полуденная линия,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небесный меридиан,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небесный экватор,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эклиптика,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зенит,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полюс мира,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ось мира,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точки равноденствий и    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 солнцестояний;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теорему о высоте полюса мира над горизонтом;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основные понятия сферической и практической астрономии: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кульминация и высота   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светила над горизонтом;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-прямое восхождение и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склонение;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сутки;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отличие между новым и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старым стилями.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величины: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угловые размеры Луны и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Солнца;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даты равноденствий и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солнцестояний;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угол наклона эклиптики к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экватору,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соотношения между мерами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и мерами времени для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измерения углов;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продолжительность года;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число звезд видимых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невооруженным взглядом.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принципы определения географической широты и долготы по астрономическим наблюдениям;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причины и характер видимого движения звезд и Солнца, а также годичного движения Солнца.</w:t>
            </w:r>
          </w:p>
        </w:tc>
        <w:tc>
          <w:tcPr>
            <w:tcW w:w="3146" w:type="dxa"/>
            <w:vMerge w:val="restart"/>
          </w:tcPr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подвижную звездную карту для решения следующих задач: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а) определять координаты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звёзд, нанесенных на карту;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б) по заданным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координатам объектов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(Солнце, Луна, планеты)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их положение на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карту;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в) Устанавливать карту на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любую дату и время суток,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 её и 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определять условия в</w:t>
            </w:r>
          </w:p>
          <w:p w:rsidR="004C3EB2" w:rsidRPr="00823450" w:rsidRDefault="004C3EB2" w:rsidP="005519C9">
            <w:pPr>
              <w:ind w:firstLine="5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идимости светил.</w:t>
            </w:r>
          </w:p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решать задачи на связь высоты светила в кульминации с географической широтой места наблюдения;</w:t>
            </w:r>
          </w:p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определять высоту светила в кульминации и его склонение;</w:t>
            </w:r>
          </w:p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географическую высоту места наблюдения;</w:t>
            </w:r>
          </w:p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рисовать чертеж в соответствии с условиями задачи.</w:t>
            </w:r>
          </w:p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осуществлять переход к разным системам счета времени.</w:t>
            </w:r>
          </w:p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находить стороны света по Полярной звезде и полуденному Солнцу;</w:t>
            </w:r>
          </w:p>
          <w:p w:rsidR="004C3EB2" w:rsidRPr="00823450" w:rsidRDefault="004C3EB2" w:rsidP="00551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отыскивать на небе следующие созвездия и наиболее яркие звезды в них: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Большую Медведицу,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Малую Медведицу (с Полярной звездой),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Кассиопею,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Лиру (с Вегой),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Орел (с Альтаиром),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Лебедь (с Денебом),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Возничий (с Капеллой),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Волопас (с Арктуром),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Северную корону,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Орион (с Бетельгейзе),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Телец (с Альдебараном), </w:t>
            </w:r>
          </w:p>
          <w:p w:rsidR="004C3EB2" w:rsidRPr="00823450" w:rsidRDefault="004C3EB2" w:rsidP="005519C9">
            <w:pPr>
              <w:ind w:firstLine="3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Большой Пес (с Сириусом).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Небесные координаты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3.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Небесные координаты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Небесный экватор и небесный меридиан; горизонтальные, экваториальные координаты; кульминации светил. Горизонтальная система координат. Экваториальная система координат.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4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Видимое движение планет и Солнца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4.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Видимое движение планет и Солнца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Эклиптика, точка весеннего равноденствия, неравномерное движение Солнца по эклиптике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5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Луны и затмения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5.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Движение Луны и затмения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Синодический месяц, узлы лунной орбиты, почему происходят затмения, Сарос и предсказания затмений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6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Время и календарь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6.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календарь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Солнечное и звездное время, лунный и солнечный календарь, юлианский и грегорианский календарь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7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Небесная механика (3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Система мира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7.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мира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Геоцентрическая и гелиоцентрическая система мира; объяснение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петлеобразного движения планет; доказательства движения Земли вокруг Солнца; годичный параллакс звёзд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8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понятия: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гелиоцентрическая система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мира;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геоцентрическая система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мира;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синодический период;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звездный период;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горизонтальный параллакс;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угловые размеры светил;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первая космическая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скорость;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вторая космическая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скорость;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способы определения размеров и массы Земли;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способы определения расстояний до небесных тел и их масс по закону Кеплера;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законы Кеплера и их связь с законом тяготения.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146" w:type="dxa"/>
            <w:vMerge w:val="restart"/>
          </w:tcPr>
          <w:p w:rsidR="004C3EB2" w:rsidRPr="00823450" w:rsidRDefault="004C3EB2" w:rsidP="004066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применять законы Кеплера и закон всемирного тяготения при объяснении движения планет и </w:t>
            </w:r>
            <w:r w:rsidRPr="00823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космических аппаратов;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задачи на расчет расстояний по известному параллаксу ( и наоборот), линейных и угловых размеров небесных тел, расстояний планет от Солнца и периодов их обращения по третьему закону Кеплера.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Законы Кеплера движения планет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8.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Законы Кеплера движения планет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sz w:val="24"/>
                <w:szCs w:val="24"/>
              </w:rPr>
              <w:t>Обобщённые законы Кеплера и определение масс небесных тел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9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Космические скорости и межпланетные перелёты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9.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Космические скорости и межпланетные перелёты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Первая и вторая космические скорости; оптимальная полуэллиптическая орбита КА к планетам, время полёта к планете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10, 11;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Солнечной системы (7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10.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представления о строении и составе Солнечной системы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Об отличии планет земной группы и планет гигантов; о планетах карликах; малых телах; о поясе Койпера и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облаке комет Оорта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12;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происхождение Солнечной системы;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закономерности в Солнечной системе;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космогонические гипотезы;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система Земля-Луна;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движения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Земли;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форма Земли;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природа Луны;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общая характеристика планет земной группы (атмосфера, поверхность);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общая характеристика планет гигантов (атмосфера; поверхность);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спутники и кольца планет-гигантов;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астероиды и метеориты;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пояс астероидов;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кометы и метеоры.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пользоваться планом Солнечной системы и справочными данными;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определять по «Астрономическому календарю» какие планеты и в каких созвездиях  видны на небе в данное время;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-находить планеты на небе, отличая их от звезд;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законы Кеплера и закон всемирного тяготения при объяснении движения планет и космических аппаратов;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- решать задачи на расчет расстояний по известному параллаксу ( и наоборот), линейных и угловых размеров небесных тел, расстояний планет от Солнца и периодов их обращения по третьему закону Кеплера.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11.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Земля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sz w:val="24"/>
                <w:szCs w:val="24"/>
              </w:rPr>
              <w:t>Форма Земли, внутреннее строение, атмосфера и влияние парникового эффекта на климат Земли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13;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Луна и ее влияние на Землю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12.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Луна и ее влияние на Землю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Формирование поверхности Луны; природа приливов и отливов на Земле и их влияние на движение Земли и Луны; процессия земной оси и движение точки весеннего равноденствия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14;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Планеты земной группы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13.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свойства Меркурия, Марса и Венеры; исследования планет земной группы космическими аппаратами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15;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Планеты-гиганты. Планеты-карлики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14.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Планеты-гиганты. Планеты-карлики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Физические свойства Юпитера, Сатурна, Урана и Нептуна; вулканическая деятельность на спутнике Юпитера Ио; природа колец вокруг планет-гигантов; планеты-карлики</w:t>
            </w:r>
          </w:p>
          <w:p w:rsidR="004C3EB2" w:rsidRPr="00823450" w:rsidRDefault="004C3EB2" w:rsidP="004066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16;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Малые тела Солнечной системы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15.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Малые тела Солнечной системы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Физическая природа астероидов и комет; пояс Койпера и облако комет Оорта; природа метеоров и метеоритов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17;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происхождении Солнечной системы</w:t>
            </w:r>
            <w:r w:rsidR="004066F0" w:rsidRPr="00823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16.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18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6F0" w:rsidRPr="00823450" w:rsidTr="004C3EB2">
        <w:tc>
          <w:tcPr>
            <w:tcW w:w="675" w:type="dxa"/>
          </w:tcPr>
          <w:p w:rsidR="004066F0" w:rsidRPr="00823450" w:rsidRDefault="004066F0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620" w:type="dxa"/>
          </w:tcPr>
          <w:p w:rsidR="004066F0" w:rsidRPr="00823450" w:rsidRDefault="004066F0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и состав Солнечной системы»</w:t>
            </w:r>
          </w:p>
        </w:tc>
        <w:tc>
          <w:tcPr>
            <w:tcW w:w="3232" w:type="dxa"/>
          </w:tcPr>
          <w:p w:rsidR="004066F0" w:rsidRPr="00823450" w:rsidRDefault="00B466C8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3113" w:type="dxa"/>
          </w:tcPr>
          <w:p w:rsidR="004066F0" w:rsidRPr="00823450" w:rsidRDefault="004066F0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4066F0" w:rsidRPr="00823450" w:rsidRDefault="004066F0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Астрофизика и звёздная астрономия (7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17.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Методы астрофизических исследований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Принцип действия и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телескопов, рефракторов и рефлекторов; радиотелескопы и радиоинтерферометры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19;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основные физические характеристики Солнца: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масса,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размеры,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температура.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схему строения Солнца и физические процессы, происходящие в его недрах и атмосфере;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основные проявления солнечной активности, их причины, периодичность и влияние на Землю;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характеристики звезд; в сравнении с Солнцем: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спектры,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температуры,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светимости.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пульсирующие и взрывающиеся звезд;.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расстояния до звезд, способы определения и размеров звезд;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единицы измерения расстояний: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парсек,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световой год.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важнейшие закономерности мира звезд;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диаграмма «спектр – светимость» и « масса – светимость»;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способ определения масс двойных звезд;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параметры состояния звездного вещества: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плотность,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температура,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химический состав,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физическое состояние.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важнейшие понятия: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годичный параллакс,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светимость,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абсолютная звездная </w:t>
            </w:r>
          </w:p>
          <w:p w:rsidR="004C3EB2" w:rsidRPr="00823450" w:rsidRDefault="004C3EB2" w:rsidP="004066F0">
            <w:pPr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величина;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устройство и назначение телескопа;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устройство и назначение рефракторов и рефлекторов.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применять основные положения ведущих физических теорий при объяснении природы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Солнца и звезд;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решать задачи на расчет расстояний до звезд по известному годичному параллаксу и обратные, на сравнение различных звезд по светимостям, размерам и температурам;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анализировать диаграммы «Спектр – светимость» и « масса – светимость»;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на небе звезды: </w:t>
            </w:r>
          </w:p>
          <w:p w:rsidR="005519C9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9C9" w:rsidRPr="008234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льфы</w:t>
            </w:r>
            <w:r w:rsidR="005519C9" w:rsidRPr="008234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Малой Медведицы,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Лиры, 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Лебедя, 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Орла, 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Ориона, 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Близнецов, 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Возничего, 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Малого Пса,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Большого пса, </w:t>
            </w:r>
          </w:p>
          <w:p w:rsidR="004C3EB2" w:rsidRPr="00823450" w:rsidRDefault="004C3EB2" w:rsidP="004066F0">
            <w:pPr>
              <w:ind w:firstLine="535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Тельца.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18.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Солнце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характеристик Солнца; строение солнечной атмосферы; законы излучения абсолютно твёрдого тела и температура фотосферы и пятен; проявление солнечной активности и её влияние на климат и биосферу Земли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20;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 энергии Солнца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19.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Внутреннее строение и источник энергии Солнца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Расчёт температуры внутри Солнца; термоядерный источник энергии Солнца и перенос энергии внутри Солнца; наблюдения солнечных нейтрино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21;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звёзд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20.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характеристики звёзд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основных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 звёзд; спектральная классификация звёзд; диаграмма спектр-совместимость и распределение звёзд на ней; связь массы со светимостью звёзд главной последовательности; звёзды красные гиганты; сверхгиганты и белые карлики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22-23;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21.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белых карликов и предел Чандрасекара на их массу; пульсары и нейтронные звёзды; понятие черной дыры; наблюдения двойных звёзд и определение их масс; пульсирующие переменные звёзды; цефеиды и связь периода пульсаций со светимостью у них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§ 24-25;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Новые и сверхновые звёзды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22.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Новые и сверхновые звёзды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Наблюдаемые проявления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взрывов новых и сверхновых звёзд; свойства остатков взрывов сверхновых звёзд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§ 26;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Эволюция звёзд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23.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Эволюция звёзд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Жизнь звёзд различной массы и её отражение на диаграмме спектр-светимость; гравитационный коллапс и взрыв белого карлика в двойной системе из-за перетекания на него вещества звезды компаньона; гравитационный коллапс ядра массивной звезды в конце её жизни. Оценка возраста звёздных скоплений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27;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Млечный путь (3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Газ и пыль в Галактике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24.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Газ и пыль в Галактике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Наблюдаемые характеристики отражательных и диффузных туманностей; распределение их вблизи плоскости Галактики; спиральная структура Галактики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Учебник §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28;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понятие туманности;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основные физические параметры, химический состав и распределение межзвездного вещества в Галактике;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примерные значения следующих величин: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расстояния между звездами в окрестности Солнца, их число в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Галактике, её размеры,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инфракрасный телескоп;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оценка массы и размеров чёрной дыры по движению отдельных звёзд.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причины различия видимого и истинного распределения звезд, межзвездного вещества и галактик на небе.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находить расстояния между звездами в окрестности Солнца, их число в Галактике, её размеры;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массу и размер чёрной дыры по движению отдельных звёзд.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Рассеянные и шаровые звёздные скопления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25.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Рассеянные и шаровые звёздные скопления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Наблюдаемые свойства скоплений и их распределение в Галактике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sz w:val="24"/>
                <w:szCs w:val="24"/>
              </w:rPr>
              <w:t xml:space="preserve">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29;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B466C8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6.27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Сверхмассивная чёрная дыра в центре Млечного пути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26.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Сверхмассивная чёрная дыра в центре Млечного пути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Наблюдение за движением звёзд в центре Галактики в инфракрасный телескоп; оценка массы и размеров чёрной дыры по движению отдельных звёзд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30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Галактики (3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галактик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27.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галактик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Типы галактик и их свойства; красное смещение и определение расстояний до галактик; закон Хаббла; вращение галактик и содержание тёмной материи в них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§ 31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основные физические параметры, химический состав и распределение межзвездного вещества в Галактике;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примерные значения следующих величин: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основные типы галактик, различия между ними;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примерное значение и физический смысл постоянной Хаббла;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возраст наблюдаемых небесных тел.</w:t>
            </w:r>
          </w:p>
        </w:tc>
        <w:tc>
          <w:tcPr>
            <w:tcW w:w="3146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объяснять причины различия видимого и истинного распределения звезд, межзвездного вещества и галактик на небе.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Активные галактики и квазары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28.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Активные галактики и квазары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Природа активности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галактик; природа квазаров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32;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Скопления галактик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29.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Скопления галактик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Природа скоплений и роль тёмной материи в них; межгалактический газ и рентгеновское излучение от него; ячеистая структура распределения Галактик и скоплений во Вселенной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33;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эволюция Вселенной (2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30.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Конечность и бесконечность Вселенной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Связь закона Всемирного тяготения с представлениями о конечности и бесконечности Вселенной; фотометрический парадокс; необходимость общей теории относительности для построения модели Вселенной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§ 34, 35;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связь закона Всемирного тяготения с представлениями о конечности и бесконечности Вселенной;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что такое фотометрический парадокс;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необходимость общей теории относительности для построения модели Вселенной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понятие «горячая Вселенная»;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крупномасштабная структура Вселенной. 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метагалактика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космологические модели Вселенной</w:t>
            </w:r>
          </w:p>
        </w:tc>
        <w:tc>
          <w:tcPr>
            <w:tcW w:w="3146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-- использовать знания, полученные по физике и астрономии, для описания и объяснения современной научной картины мира;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Модель «горячей Вселенной « и реликтовое излучение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31.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Модель «горячей Вселенной«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Связь средней плотности материи с законом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расширения и геометрией Вселенной; радиус и возраст Вселенной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§ 36;</w:t>
            </w:r>
          </w:p>
        </w:tc>
        <w:tc>
          <w:tcPr>
            <w:tcW w:w="3113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4111" w:type="dxa"/>
            <w:gridSpan w:val="4"/>
          </w:tcPr>
          <w:p w:rsidR="004C3EB2" w:rsidRPr="00823450" w:rsidRDefault="004C3EB2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проблемы астрономии (3 ч)</w:t>
            </w: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 w:rsidR="00B466C8" w:rsidRPr="008234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Ускоренное расширение Вселенной и темная энергия </w:t>
            </w:r>
          </w:p>
        </w:tc>
        <w:tc>
          <w:tcPr>
            <w:tcW w:w="3232" w:type="dxa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Урок 32. </w:t>
            </w: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Ускоренное расширение Вселенной и темная энергия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Вклад тёмной материи в массу Вселенной; наблюдение сверхновых звёзд в далёких галактиках и открытие ускоренного расширения Вселенной; природы силы Всемирного отталкивания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§ 37;</w:t>
            </w:r>
          </w:p>
        </w:tc>
        <w:tc>
          <w:tcPr>
            <w:tcW w:w="3113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какие наблюдения подтвердили теорию ускоренного расширения Вселенной;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что исследователи понимают под темной энергией;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зачем в уравнение Эйнштейна была введена космологическая постоянная;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условия возникновения планет около звёзд;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-  методы обнаружения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экзопланет около других звёзд;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об эволюции Вселенной и жизни во вселенной;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проблемы внеземных цивилизаций;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формула Дрейка.</w:t>
            </w:r>
          </w:p>
        </w:tc>
        <w:tc>
          <w:tcPr>
            <w:tcW w:w="3146" w:type="dxa"/>
            <w:vMerge w:val="restart"/>
          </w:tcPr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 использовать знания, полученные по физике и астрономии, для описания и объяснения современной научной картины мира;</w:t>
            </w:r>
          </w:p>
          <w:p w:rsidR="004C3EB2" w:rsidRPr="00823450" w:rsidRDefault="004C3EB2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- обосновывать свою точку зрения о возможности существования внеземных цивилизаций и их контактов с нами.</w:t>
            </w:r>
          </w:p>
        </w:tc>
      </w:tr>
      <w:tr w:rsidR="00B24873" w:rsidRPr="00823450" w:rsidTr="00643227">
        <w:trPr>
          <w:trHeight w:val="5806"/>
        </w:trPr>
        <w:tc>
          <w:tcPr>
            <w:tcW w:w="675" w:type="dxa"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9.34</w:t>
            </w: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планет возле других звёзд </w:t>
            </w: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3232" w:type="dxa"/>
          </w:tcPr>
          <w:p w:rsidR="00B24873" w:rsidRPr="00823450" w:rsidRDefault="00EC55B3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Урок 34</w:t>
            </w:r>
            <w:r w:rsidR="00B24873"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24873"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Обнаружение планет возле других звёзд</w:t>
            </w: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Невидимые спутники у звёзд; методы обнаружения экзопланет; экзопланеты с условиями благоприятными для жизни</w:t>
            </w: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>Ресурсы урока: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§ 38</w:t>
            </w: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Поиск жизни и разума во Вселенной</w:t>
            </w: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существовании жизни во Вселенной; формула Дрейка и число цивилизаций в Галактике; поиск сигналов от внеземных цивилизаций и посылка сигналов к ним</w:t>
            </w: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Ресурсы урока: </w:t>
            </w: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Учебник § 39;</w:t>
            </w:r>
          </w:p>
        </w:tc>
        <w:tc>
          <w:tcPr>
            <w:tcW w:w="3113" w:type="dxa"/>
            <w:vMerge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73" w:rsidRPr="00823450" w:rsidTr="00B24873">
        <w:trPr>
          <w:trHeight w:val="1685"/>
        </w:trPr>
        <w:tc>
          <w:tcPr>
            <w:tcW w:w="675" w:type="dxa"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9.35</w:t>
            </w:r>
          </w:p>
        </w:tc>
        <w:tc>
          <w:tcPr>
            <w:tcW w:w="4620" w:type="dxa"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работа№2 по теме «Звезды и их основные характеристики. Галактики»</w:t>
            </w:r>
          </w:p>
        </w:tc>
        <w:tc>
          <w:tcPr>
            <w:tcW w:w="3232" w:type="dxa"/>
          </w:tcPr>
          <w:p w:rsidR="00B24873" w:rsidRPr="00823450" w:rsidRDefault="00B77D00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3113" w:type="dxa"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B24873" w:rsidRPr="00823450" w:rsidRDefault="00B24873" w:rsidP="0040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EB2" w:rsidRPr="00823450" w:rsidTr="004C3EB2">
        <w:tc>
          <w:tcPr>
            <w:tcW w:w="675" w:type="dxa"/>
          </w:tcPr>
          <w:p w:rsidR="004C3EB2" w:rsidRPr="00823450" w:rsidRDefault="00B77D00" w:rsidP="0040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sz w:val="24"/>
                <w:szCs w:val="24"/>
              </w:rPr>
              <w:t>9.36</w:t>
            </w:r>
          </w:p>
        </w:tc>
        <w:tc>
          <w:tcPr>
            <w:tcW w:w="14111" w:type="dxa"/>
            <w:gridSpan w:val="4"/>
          </w:tcPr>
          <w:p w:rsidR="004C3EB2" w:rsidRPr="00823450" w:rsidRDefault="00B77D00" w:rsidP="004066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Резерв (1</w:t>
            </w:r>
            <w:r w:rsidR="004C3EB2" w:rsidRPr="0082345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</w:tbl>
    <w:p w:rsidR="00B04582" w:rsidRPr="00823450" w:rsidRDefault="00B04582" w:rsidP="00B045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04582" w:rsidRPr="00823450" w:rsidSect="00391036">
      <w:footerReference w:type="default" r:id="rId7"/>
      <w:pgSz w:w="16838" w:h="11906" w:orient="landscape" w:code="9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2E6" w:rsidRDefault="003622E6" w:rsidP="00B04582">
      <w:pPr>
        <w:spacing w:after="0" w:line="240" w:lineRule="auto"/>
      </w:pPr>
      <w:r>
        <w:separator/>
      </w:r>
    </w:p>
  </w:endnote>
  <w:endnote w:type="continuationSeparator" w:id="0">
    <w:p w:rsidR="003622E6" w:rsidRDefault="003622E6" w:rsidP="00B04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975964"/>
      <w:docPartObj>
        <w:docPartGallery w:val="Page Numbers (Bottom of Page)"/>
        <w:docPartUnique/>
      </w:docPartObj>
    </w:sdtPr>
    <w:sdtContent>
      <w:p w:rsidR="00D51FCF" w:rsidRDefault="00D51F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13A">
          <w:rPr>
            <w:noProof/>
          </w:rPr>
          <w:t>2</w:t>
        </w:r>
        <w:r>
          <w:fldChar w:fldCharType="end"/>
        </w:r>
      </w:p>
    </w:sdtContent>
  </w:sdt>
  <w:p w:rsidR="00D51FCF" w:rsidRDefault="00D51F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2E6" w:rsidRDefault="003622E6" w:rsidP="00B04582">
      <w:pPr>
        <w:spacing w:after="0" w:line="240" w:lineRule="auto"/>
      </w:pPr>
      <w:r>
        <w:separator/>
      </w:r>
    </w:p>
  </w:footnote>
  <w:footnote w:type="continuationSeparator" w:id="0">
    <w:p w:rsidR="003622E6" w:rsidRDefault="003622E6" w:rsidP="00B045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EB9"/>
    <w:rsid w:val="00062EB9"/>
    <w:rsid w:val="00143DF2"/>
    <w:rsid w:val="00153175"/>
    <w:rsid w:val="001A731A"/>
    <w:rsid w:val="0029456C"/>
    <w:rsid w:val="002A00E6"/>
    <w:rsid w:val="003622E6"/>
    <w:rsid w:val="0038413A"/>
    <w:rsid w:val="00391036"/>
    <w:rsid w:val="003B6F2F"/>
    <w:rsid w:val="00400505"/>
    <w:rsid w:val="004066F0"/>
    <w:rsid w:val="004C3EB2"/>
    <w:rsid w:val="005519C9"/>
    <w:rsid w:val="0063105A"/>
    <w:rsid w:val="00643227"/>
    <w:rsid w:val="00655470"/>
    <w:rsid w:val="006D1E66"/>
    <w:rsid w:val="00736EFB"/>
    <w:rsid w:val="007A5F05"/>
    <w:rsid w:val="007E766B"/>
    <w:rsid w:val="00823450"/>
    <w:rsid w:val="00914950"/>
    <w:rsid w:val="00937E18"/>
    <w:rsid w:val="009B1433"/>
    <w:rsid w:val="009B2C90"/>
    <w:rsid w:val="00A01B7D"/>
    <w:rsid w:val="00A077AE"/>
    <w:rsid w:val="00B04582"/>
    <w:rsid w:val="00B070B2"/>
    <w:rsid w:val="00B24873"/>
    <w:rsid w:val="00B466C8"/>
    <w:rsid w:val="00B77D00"/>
    <w:rsid w:val="00C0190E"/>
    <w:rsid w:val="00CA5B36"/>
    <w:rsid w:val="00CC7BDD"/>
    <w:rsid w:val="00D13D85"/>
    <w:rsid w:val="00D51FCF"/>
    <w:rsid w:val="00DE6F8B"/>
    <w:rsid w:val="00EC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9D2DD"/>
  <w15:docId w15:val="{08C82EB7-740B-4DBD-B9FB-073C1335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0B2"/>
  </w:style>
  <w:style w:type="paragraph" w:styleId="2">
    <w:name w:val="heading 2"/>
    <w:basedOn w:val="a"/>
    <w:next w:val="a"/>
    <w:link w:val="20"/>
    <w:uiPriority w:val="9"/>
    <w:unhideWhenUsed/>
    <w:qFormat/>
    <w:rsid w:val="00CA5B3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5B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B04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4582"/>
  </w:style>
  <w:style w:type="paragraph" w:styleId="a5">
    <w:name w:val="footer"/>
    <w:basedOn w:val="a"/>
    <w:link w:val="a6"/>
    <w:uiPriority w:val="99"/>
    <w:unhideWhenUsed/>
    <w:rsid w:val="00B04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4582"/>
  </w:style>
  <w:style w:type="table" w:styleId="a7">
    <w:name w:val="Table Grid"/>
    <w:basedOn w:val="a1"/>
    <w:uiPriority w:val="59"/>
    <w:rsid w:val="00B0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91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1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C1B0C-AC62-4282-A17C-74D271F3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28</Pages>
  <Words>7128</Words>
  <Characters>40632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 Олег Андреевич</dc:creator>
  <cp:keywords/>
  <dc:description/>
  <cp:lastModifiedBy>Дамир Ахметгариев</cp:lastModifiedBy>
  <cp:revision>17</cp:revision>
  <cp:lastPrinted>2020-08-28T12:11:00Z</cp:lastPrinted>
  <dcterms:created xsi:type="dcterms:W3CDTF">2017-07-19T11:23:00Z</dcterms:created>
  <dcterms:modified xsi:type="dcterms:W3CDTF">2020-08-28T12:46:00Z</dcterms:modified>
</cp:coreProperties>
</file>